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                           РОССИЙСКАЯ ФЕДЕРАЦИЯ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      КРАСНОЯРСКИЙ КРАЙ  БИРИЛЮССКИЙ РАЙОН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   АДМИНИСТРАЦИЯ КИРЧИЖЕНСКОГО СЕЛЬСОВЕТА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                                 ПОСТАНОВЛЕНИЕ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0F3AF4" w:rsidP="00F65419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  <w:r w:rsidR="009F3922">
        <w:rPr>
          <w:b w:val="0"/>
          <w:sz w:val="28"/>
          <w:szCs w:val="28"/>
          <w:lang w:val="ru-RU"/>
        </w:rPr>
        <w:t>01.06.2023</w:t>
      </w:r>
      <w:r w:rsidR="00F65419" w:rsidRPr="005C72FC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№ </w:t>
      </w:r>
      <w:r w:rsidR="009F3922">
        <w:rPr>
          <w:b w:val="0"/>
          <w:sz w:val="28"/>
          <w:szCs w:val="28"/>
          <w:lang w:val="ru-RU"/>
        </w:rPr>
        <w:t>11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                                    с. Кирчиж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О внесении изменений в Постановление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от </w:t>
      </w:r>
      <w:r w:rsidR="009F3922">
        <w:rPr>
          <w:b w:val="0"/>
          <w:sz w:val="28"/>
          <w:szCs w:val="28"/>
          <w:lang w:val="ru-RU"/>
        </w:rPr>
        <w:t>10.09.2020</w:t>
      </w:r>
      <w:r w:rsidRPr="005C72FC">
        <w:rPr>
          <w:b w:val="0"/>
          <w:sz w:val="28"/>
          <w:szCs w:val="28"/>
          <w:lang w:val="ru-RU"/>
        </w:rPr>
        <w:t xml:space="preserve">  № </w:t>
      </w:r>
      <w:r w:rsidR="009F3922">
        <w:rPr>
          <w:b w:val="0"/>
          <w:sz w:val="28"/>
          <w:szCs w:val="28"/>
          <w:lang w:val="ru-RU"/>
        </w:rPr>
        <w:t>10</w:t>
      </w:r>
      <w:r w:rsidRPr="005C72FC">
        <w:rPr>
          <w:b w:val="0"/>
          <w:sz w:val="28"/>
          <w:szCs w:val="28"/>
          <w:lang w:val="ru-RU"/>
        </w:rPr>
        <w:t>"Об утверждении Положения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об оплате труда работников органов местного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самоуправления не являющихся лицами, 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замещающими муниципальные должности 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и должности муниципальной службы и 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работников иных структурных подразделений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органов местного самоуправления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Кирчиженского сельсовета"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  Руководствуясь ст.144 Трудового кодекса Российской Федерации, Уставом Кирчиженского сельсовета, Законом Красноярского края от 29.10.2018 № 9-3864 " О системах оплаты труда работникам краевых государственных учреждений", ПОСТАНОВЛЯЮ: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1.   Внести в Положение об оплате труда работников органов местного самоуправления не являющимися лицами, замещающими муниципальные должности и должности муниципальной службы и работников иных структурных подразделений органов местного самоуправления Кирчиженского сельсовета, утвержденного Постановлением от 29.12.2017  № 27 "Об утверждении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 и работников иных структурных подразделений органов местного самоуправления Кирчиженского сельсовета" следующие изменения: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Раздел 2 изложить  в следующей редакции: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"Размеры окладов  (должностных окладов), ставок заработной платы работников устанавливаются на основе отнесения занимаемых ими должностей и ПКГ, утвержденные приказом Минздравсоцэкономразвития РФ от 29.05.2008 №248н " Об утверждении профессиональных квалификационных групп общеотраслевых профессий":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     Должности, отнесенные  к ПКГ " Общеотраслевые профессии рабочих первого уровня"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- 1 квалификационный уровень –</w:t>
      </w:r>
      <w:r w:rsidR="00174B1C">
        <w:rPr>
          <w:b w:val="0"/>
          <w:sz w:val="28"/>
          <w:szCs w:val="28"/>
          <w:lang w:val="ru-RU"/>
        </w:rPr>
        <w:t>3</w:t>
      </w:r>
      <w:r w:rsidR="009F3922">
        <w:rPr>
          <w:b w:val="0"/>
          <w:sz w:val="28"/>
          <w:szCs w:val="28"/>
          <w:lang w:val="ru-RU"/>
        </w:rPr>
        <w:t>481</w:t>
      </w:r>
      <w:r w:rsidRPr="005C72FC">
        <w:rPr>
          <w:b w:val="0"/>
          <w:sz w:val="28"/>
          <w:szCs w:val="28"/>
          <w:lang w:val="ru-RU"/>
        </w:rPr>
        <w:t xml:space="preserve"> рублей;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Должности, отнесенные к ПКГ "Общеотраслевые профессии рабочих второго уровня"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lastRenderedPageBreak/>
        <w:t xml:space="preserve">- 1 квалификационный уровень – </w:t>
      </w:r>
      <w:r w:rsidR="009F3922">
        <w:rPr>
          <w:b w:val="0"/>
          <w:sz w:val="28"/>
          <w:szCs w:val="28"/>
          <w:lang w:val="ru-RU"/>
        </w:rPr>
        <w:t>4053</w:t>
      </w:r>
      <w:r w:rsidRPr="005C72FC">
        <w:rPr>
          <w:b w:val="0"/>
          <w:sz w:val="28"/>
          <w:szCs w:val="28"/>
          <w:lang w:val="ru-RU"/>
        </w:rPr>
        <w:t xml:space="preserve"> рублей.".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>2.  Контроль за выполнением данного постановления возложить на главного бухгалтера Кирчиженского сельсовета Данилову Т.Н..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3.  Настоящее постановление вступает  в силу со дня подписания и подлежит опубликованию в общественно-политической газете "Новый путь", размещению на сайте администрации Бирилюсского района на странице Кирчиженского  сельсовета и распространяется на правоотношения, возникшие с </w:t>
      </w:r>
      <w:r w:rsidR="00174B1C">
        <w:rPr>
          <w:b w:val="0"/>
          <w:sz w:val="28"/>
          <w:szCs w:val="28"/>
          <w:lang w:val="ru-RU"/>
        </w:rPr>
        <w:t>0</w:t>
      </w:r>
      <w:bookmarkStart w:id="0" w:name="_GoBack"/>
      <w:bookmarkEnd w:id="0"/>
      <w:r w:rsidRPr="005C72FC">
        <w:rPr>
          <w:b w:val="0"/>
          <w:sz w:val="28"/>
          <w:szCs w:val="28"/>
          <w:lang w:val="ru-RU"/>
        </w:rPr>
        <w:t xml:space="preserve">1 </w:t>
      </w:r>
      <w:r w:rsidR="009F3922">
        <w:rPr>
          <w:b w:val="0"/>
          <w:sz w:val="28"/>
          <w:szCs w:val="28"/>
          <w:lang w:val="ru-RU"/>
        </w:rPr>
        <w:t>июля</w:t>
      </w:r>
      <w:r w:rsidRPr="005C72FC">
        <w:rPr>
          <w:b w:val="0"/>
          <w:sz w:val="28"/>
          <w:szCs w:val="28"/>
          <w:lang w:val="ru-RU"/>
        </w:rPr>
        <w:t xml:space="preserve"> 20</w:t>
      </w:r>
      <w:r w:rsidR="000F3AF4">
        <w:rPr>
          <w:b w:val="0"/>
          <w:sz w:val="28"/>
          <w:szCs w:val="28"/>
          <w:lang w:val="ru-RU"/>
        </w:rPr>
        <w:t>2</w:t>
      </w:r>
      <w:r w:rsidR="009F3922">
        <w:rPr>
          <w:b w:val="0"/>
          <w:sz w:val="28"/>
          <w:szCs w:val="28"/>
          <w:lang w:val="ru-RU"/>
        </w:rPr>
        <w:t xml:space="preserve">3 </w:t>
      </w:r>
      <w:r w:rsidRPr="005C72FC">
        <w:rPr>
          <w:b w:val="0"/>
          <w:sz w:val="28"/>
          <w:szCs w:val="28"/>
          <w:lang w:val="ru-RU"/>
        </w:rPr>
        <w:t>года.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Глава Кирчиженского сельсовета                                             </w:t>
      </w:r>
      <w:r w:rsidR="009F3922">
        <w:rPr>
          <w:b w:val="0"/>
          <w:sz w:val="28"/>
          <w:szCs w:val="28"/>
          <w:lang w:val="ru-RU"/>
        </w:rPr>
        <w:t>С.В. Фроловский</w:t>
      </w: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</w:p>
    <w:p w:rsidR="00F65419" w:rsidRPr="005C72FC" w:rsidRDefault="00F65419" w:rsidP="00F65419">
      <w:pPr>
        <w:pStyle w:val="a3"/>
        <w:rPr>
          <w:b w:val="0"/>
          <w:sz w:val="28"/>
          <w:szCs w:val="28"/>
          <w:lang w:val="ru-RU"/>
        </w:rPr>
      </w:pPr>
      <w:r w:rsidRPr="005C72FC">
        <w:rPr>
          <w:b w:val="0"/>
          <w:sz w:val="28"/>
          <w:szCs w:val="28"/>
          <w:lang w:val="ru-RU"/>
        </w:rPr>
        <w:t xml:space="preserve"> </w:t>
      </w:r>
    </w:p>
    <w:p w:rsidR="00F65419" w:rsidRPr="005C72FC" w:rsidRDefault="00F65419" w:rsidP="00F65419"/>
    <w:p w:rsidR="006F34C3" w:rsidRPr="005C72FC" w:rsidRDefault="006F34C3"/>
    <w:sectPr w:rsidR="006F34C3" w:rsidRPr="005C72FC" w:rsidSect="006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419"/>
    <w:rsid w:val="000F3A54"/>
    <w:rsid w:val="000F3AF4"/>
    <w:rsid w:val="00174B1C"/>
    <w:rsid w:val="003943C3"/>
    <w:rsid w:val="005C72FC"/>
    <w:rsid w:val="006F34C3"/>
    <w:rsid w:val="007863FD"/>
    <w:rsid w:val="0097272D"/>
    <w:rsid w:val="009F3922"/>
    <w:rsid w:val="00D63514"/>
    <w:rsid w:val="00E260ED"/>
    <w:rsid w:val="00F65419"/>
    <w:rsid w:val="00F71D01"/>
    <w:rsid w:val="00FA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419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2023-06-08T06:57:00Z</cp:lastPrinted>
  <dcterms:created xsi:type="dcterms:W3CDTF">2023-08-10T06:16:00Z</dcterms:created>
  <dcterms:modified xsi:type="dcterms:W3CDTF">2023-08-10T06:16:00Z</dcterms:modified>
</cp:coreProperties>
</file>